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КАГАЛЬНИЦКИЙ РАЙОН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« МОКРОБАТАЙСКОЕ СЕЛЬСКОЕ ПОСЕЛЕНИЕ»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МОКРОБАТАЙСКОГО СЕЛЬСКОГО ПОСЕЛЕНИЯ</w:t>
      </w:r>
    </w:p>
    <w:p w:rsidR="00344242" w:rsidRPr="00246424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242" w:rsidRPr="00246424" w:rsidRDefault="00AD2ED5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242" w:rsidRPr="002464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44242" w:rsidRPr="00993B77" w:rsidRDefault="00344242" w:rsidP="0034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1843"/>
        <w:gridCol w:w="3936"/>
      </w:tblGrid>
      <w:tr w:rsidR="00344242" w:rsidRPr="00246424" w:rsidTr="00D9280F">
        <w:tc>
          <w:tcPr>
            <w:tcW w:w="3792" w:type="dxa"/>
            <w:hideMark/>
          </w:tcPr>
          <w:p w:rsidR="00344242" w:rsidRPr="00246424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E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2E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E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44242" w:rsidRPr="00246424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2ED5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  <w:p w:rsidR="00344242" w:rsidRPr="00246424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344242" w:rsidRPr="00246424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Мокрый Батай</w:t>
            </w:r>
          </w:p>
          <w:p w:rsidR="00344242" w:rsidRPr="00246424" w:rsidRDefault="00344242" w:rsidP="00D9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5EB" w:rsidRPr="00246424" w:rsidRDefault="00B605EB" w:rsidP="00B605EB">
      <w:pPr>
        <w:rPr>
          <w:rFonts w:ascii="Times New Roman" w:hAnsi="Times New Roman" w:cs="Times New Roman"/>
          <w:sz w:val="28"/>
          <w:szCs w:val="28"/>
        </w:rPr>
      </w:pPr>
    </w:p>
    <w:p w:rsidR="001715CE" w:rsidRPr="00246424" w:rsidRDefault="001715CE" w:rsidP="00993B77">
      <w:pPr>
        <w:ind w:right="-1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246424">
        <w:rPr>
          <w:rFonts w:ascii="Times New Roman" w:hAnsi="Times New Roman" w:cs="Times New Roman"/>
          <w:bCs/>
          <w:sz w:val="28"/>
          <w:szCs w:val="20"/>
        </w:rPr>
        <w:t>О порядке осуществления Администрацией Мокробатайского сельского поселения бюджетных полномочий главных администраторов доходов бюджетов бюджетной системы Российской Федерации</w:t>
      </w:r>
    </w:p>
    <w:p w:rsidR="006A7D7D" w:rsidRPr="00246424" w:rsidRDefault="006A7D7D" w:rsidP="006A7D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5CE" w:rsidRPr="00246424" w:rsidRDefault="001715CE" w:rsidP="00FC6F76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приведения правового акта </w:t>
      </w:r>
      <w:r w:rsidR="00993B77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  <w:r w:rsidRPr="00246424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Администрация Мокробатайского сельского </w:t>
      </w:r>
      <w:r w:rsidR="00993B77" w:rsidRPr="00246424">
        <w:rPr>
          <w:rFonts w:ascii="Times New Roman" w:hAnsi="Times New Roman" w:cs="Times New Roman"/>
          <w:sz w:val="28"/>
          <w:szCs w:val="28"/>
        </w:rPr>
        <w:t>поселения</w:t>
      </w:r>
      <w:r w:rsidR="00993B7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46424">
        <w:rPr>
          <w:rFonts w:ascii="Times New Roman" w:hAnsi="Times New Roman" w:cs="Times New Roman"/>
          <w:b/>
          <w:sz w:val="28"/>
          <w:szCs w:val="28"/>
        </w:rPr>
        <w:t>:</w:t>
      </w:r>
    </w:p>
    <w:p w:rsidR="001715CE" w:rsidRPr="00246424" w:rsidRDefault="001715CE" w:rsidP="001715CE">
      <w:pPr>
        <w:keepLines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1.Утвердить Порядок осуществления Администрацией Мокробатайского сельского поселения бюджетных полномочий главных администраторов доходов бюджетов бюджетной системы Российской Федерации согласно приложению №1.</w:t>
      </w:r>
    </w:p>
    <w:p w:rsidR="001715CE" w:rsidRPr="00246424" w:rsidRDefault="001715CE" w:rsidP="001715CE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2. Администрации Мокробатайского сельского поселения в качестве главного администраторов доходов бюджетов бюджетной системы Российской Федерации обеспечивать:</w:t>
      </w:r>
    </w:p>
    <w:p w:rsidR="001715CE" w:rsidRPr="00246424" w:rsidRDefault="001715CE" w:rsidP="001715CE">
      <w:pPr>
        <w:keepLines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поступление средств из соответствующего доходного источника;</w:t>
      </w:r>
    </w:p>
    <w:p w:rsidR="001715CE" w:rsidRPr="00246424" w:rsidRDefault="001715CE" w:rsidP="001715CE">
      <w:pPr>
        <w:keepLines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 xml:space="preserve">взаимодействие с органами </w:t>
      </w:r>
      <w:r w:rsidR="00993B77">
        <w:rPr>
          <w:rFonts w:ascii="Times New Roman" w:hAnsi="Times New Roman" w:cs="Times New Roman"/>
          <w:sz w:val="28"/>
          <w:szCs w:val="28"/>
        </w:rPr>
        <w:t>государственной власти и органами местного самоуправления</w:t>
      </w:r>
      <w:r w:rsidRPr="00246424">
        <w:rPr>
          <w:rFonts w:ascii="Times New Roman" w:hAnsi="Times New Roman" w:cs="Times New Roman"/>
          <w:sz w:val="28"/>
          <w:szCs w:val="28"/>
        </w:rPr>
        <w:t>, предоставляющими безвозмездные поступления в бюджет сельского поселения.</w:t>
      </w:r>
    </w:p>
    <w:p w:rsidR="001715CE" w:rsidRPr="00246424" w:rsidRDefault="001715CE" w:rsidP="001715CE">
      <w:pPr>
        <w:pStyle w:val="ConsPlusTitle"/>
        <w:widowControl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2464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3.Признать утратившим силу постановление Администрации Мокробатайского сельского поселения от 29.12.2007г. № 41 «Об утверждении </w:t>
      </w:r>
      <w:r w:rsidRPr="0024642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порядка осуществления органом местного самоуправления и (или) находящимися в его ведении бюджетными учреждениями бюджетных полномочий главных администраторов доходов бюджетов бюджетной системы Российской Федерации» </w:t>
      </w:r>
    </w:p>
    <w:p w:rsidR="001715CE" w:rsidRPr="00246424" w:rsidRDefault="001715CE" w:rsidP="00171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CE" w:rsidRPr="00246424" w:rsidRDefault="001715CE" w:rsidP="001715CE">
      <w:pPr>
        <w:keepLine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642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46424">
        <w:rPr>
          <w:rFonts w:ascii="Times New Roman" w:hAnsi="Times New Roman" w:cs="Times New Roman"/>
          <w:sz w:val="28"/>
          <w:szCs w:val="28"/>
        </w:rPr>
        <w:tab/>
        <w:t>4. Контроль,  за выполнением настоящего постановления оставляю за собой</w:t>
      </w:r>
    </w:p>
    <w:p w:rsidR="001715CE" w:rsidRPr="00246424" w:rsidRDefault="001715CE" w:rsidP="001715CE">
      <w:pPr>
        <w:tabs>
          <w:tab w:val="left" w:pos="9751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15CE" w:rsidRPr="00246424" w:rsidRDefault="001715CE" w:rsidP="001715CE">
      <w:pPr>
        <w:tabs>
          <w:tab w:val="left" w:pos="975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15CE" w:rsidRPr="00246424" w:rsidRDefault="001715CE" w:rsidP="00171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 xml:space="preserve">Мокробатайского сельского поселения                                  </w:t>
      </w:r>
      <w:r w:rsidR="009F0CCB">
        <w:rPr>
          <w:rFonts w:ascii="Times New Roman" w:hAnsi="Times New Roman" w:cs="Times New Roman"/>
          <w:sz w:val="28"/>
          <w:szCs w:val="28"/>
        </w:rPr>
        <w:t>И.В. Гончарова</w:t>
      </w:r>
    </w:p>
    <w:p w:rsidR="001715CE" w:rsidRPr="00246424" w:rsidRDefault="001715CE">
      <w:pPr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br w:type="page"/>
      </w: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246424">
        <w:rPr>
          <w:szCs w:val="28"/>
          <w:lang w:val="ru-RU"/>
        </w:rPr>
        <w:lastRenderedPageBreak/>
        <w:t>Приложение №1 к</w:t>
      </w:r>
    </w:p>
    <w:p w:rsidR="001715CE" w:rsidRPr="00246424" w:rsidRDefault="00AD2ED5" w:rsidP="001715CE">
      <w:pPr>
        <w:pStyle w:val="a4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ПРОЕКТУ </w:t>
      </w:r>
      <w:r w:rsidR="001715CE" w:rsidRPr="00246424">
        <w:rPr>
          <w:szCs w:val="28"/>
          <w:lang w:val="ru-RU"/>
        </w:rPr>
        <w:t xml:space="preserve">Постановлению </w:t>
      </w:r>
      <w:r w:rsidR="001715CE" w:rsidRPr="00246424">
        <w:rPr>
          <w:szCs w:val="28"/>
        </w:rPr>
        <w:t xml:space="preserve">Администрации  </w:t>
      </w:r>
    </w:p>
    <w:p w:rsidR="001715CE" w:rsidRPr="00246424" w:rsidRDefault="001715CE" w:rsidP="001715CE">
      <w:pPr>
        <w:pStyle w:val="a4"/>
        <w:shd w:val="clear" w:color="auto" w:fill="FFFFFF"/>
        <w:ind w:left="-426" w:firstLine="126"/>
        <w:jc w:val="right"/>
        <w:rPr>
          <w:szCs w:val="28"/>
          <w:lang w:val="ru-RU"/>
        </w:rPr>
      </w:pPr>
      <w:r w:rsidRPr="00246424">
        <w:rPr>
          <w:szCs w:val="28"/>
          <w:lang w:val="ru-RU"/>
        </w:rPr>
        <w:t>Мокробатайского сельского поселения</w:t>
      </w: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  <w:r w:rsidRPr="00246424">
        <w:rPr>
          <w:szCs w:val="28"/>
        </w:rPr>
        <w:t xml:space="preserve">    от </w:t>
      </w:r>
      <w:r w:rsidR="00AD2ED5">
        <w:rPr>
          <w:szCs w:val="28"/>
          <w:lang w:val="ru-RU"/>
        </w:rPr>
        <w:t>00</w:t>
      </w:r>
      <w:r w:rsidRPr="00246424">
        <w:rPr>
          <w:szCs w:val="28"/>
          <w:lang w:val="ru-RU"/>
        </w:rPr>
        <w:t>.0</w:t>
      </w:r>
      <w:r w:rsidR="00AD2ED5">
        <w:rPr>
          <w:szCs w:val="28"/>
          <w:lang w:val="ru-RU"/>
        </w:rPr>
        <w:t>0</w:t>
      </w:r>
      <w:r w:rsidRPr="00246424">
        <w:rPr>
          <w:szCs w:val="28"/>
          <w:lang w:val="ru-RU"/>
        </w:rPr>
        <w:t>.</w:t>
      </w:r>
      <w:r w:rsidRPr="00246424">
        <w:rPr>
          <w:szCs w:val="28"/>
        </w:rPr>
        <w:t>20</w:t>
      </w:r>
      <w:r w:rsidR="00AD2ED5">
        <w:rPr>
          <w:szCs w:val="28"/>
          <w:lang w:val="ru-RU"/>
        </w:rPr>
        <w:t>23</w:t>
      </w:r>
      <w:r w:rsidRPr="00246424">
        <w:rPr>
          <w:szCs w:val="28"/>
          <w:lang w:val="ru-RU"/>
        </w:rPr>
        <w:t xml:space="preserve"> г.</w:t>
      </w:r>
      <w:r w:rsidRPr="00246424">
        <w:rPr>
          <w:szCs w:val="28"/>
        </w:rPr>
        <w:t xml:space="preserve">  № </w:t>
      </w:r>
      <w:r w:rsidR="00AD2ED5">
        <w:rPr>
          <w:szCs w:val="28"/>
          <w:lang w:val="ru-RU"/>
        </w:rPr>
        <w:t>00</w:t>
      </w:r>
      <w:bookmarkStart w:id="0" w:name="_GoBack"/>
      <w:bookmarkEnd w:id="0"/>
      <w:r w:rsidRPr="00246424">
        <w:rPr>
          <w:szCs w:val="28"/>
        </w:rPr>
        <w:t xml:space="preserve">  </w:t>
      </w: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right"/>
        <w:rPr>
          <w:szCs w:val="28"/>
          <w:lang w:val="ru-RU"/>
        </w:rPr>
      </w:pP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center"/>
        <w:rPr>
          <w:szCs w:val="28"/>
          <w:lang w:val="ru-RU"/>
        </w:rPr>
      </w:pPr>
    </w:p>
    <w:p w:rsidR="001715CE" w:rsidRPr="00246424" w:rsidRDefault="001715CE" w:rsidP="001715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5CE" w:rsidRPr="00246424" w:rsidRDefault="001715CE" w:rsidP="00171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15CE" w:rsidRPr="00246424" w:rsidRDefault="001715CE" w:rsidP="001715C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b/>
          <w:bCs/>
          <w:sz w:val="28"/>
          <w:szCs w:val="28"/>
        </w:rPr>
        <w:t>осуществления Администрацией Мокробатайского сельского поселения бюджетных полномочий главных администраторов доходов бюджетов бюджетной системы Российской Федерации</w:t>
      </w:r>
    </w:p>
    <w:p w:rsidR="001715CE" w:rsidRPr="00246424" w:rsidRDefault="001715CE" w:rsidP="001715CE">
      <w:pPr>
        <w:pStyle w:val="a4"/>
        <w:shd w:val="clear" w:color="auto" w:fill="FFFFFF"/>
        <w:tabs>
          <w:tab w:val="right" w:pos="9355"/>
        </w:tabs>
        <w:jc w:val="center"/>
        <w:rPr>
          <w:szCs w:val="28"/>
          <w:lang w:val="ru-RU"/>
        </w:rPr>
      </w:pPr>
    </w:p>
    <w:p w:rsidR="001715CE" w:rsidRPr="00246424" w:rsidRDefault="001715CE" w:rsidP="00171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 Администрация Мокробатайского сельского поселения (далее - главный администратор доходов бюджета) в качестве главных администраторов доходов бюджетов бюджетной системы Российской Федерации: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1.2. Формируют и представляют в сектор экономики и финансов  следующие документы: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нормативными правовыми актами, по форме, утвержденной сектором экономики и финансов;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соответствующего бюджета;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сведения о закрепленных за ним источниках доходов для включения в перечень источников доходов Российской Федерации и реестр источников доходов местного бюджета.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1.3. Формируют и представляют бюджетную отчетность главного администратора доходов бюджета по формам и в сроки, которые установлены законодательством Российской Федерации, Ростовской области , и правовыми актами Кагальницкого района и Мокробатайского сельского поселения.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246424">
        <w:rPr>
          <w:rFonts w:ascii="Times New Roman" w:hAnsi="Times New Roman" w:cs="Times New Roman"/>
          <w:sz w:val="28"/>
          <w:szCs w:val="28"/>
        </w:rPr>
        <w:lastRenderedPageBreak/>
        <w:t xml:space="preserve">1.4. Исполняют в случаях, установленных законодательством Российской Федерации и законодательством Ростовской области, </w:t>
      </w:r>
      <w:r w:rsidR="00993B77" w:rsidRPr="0024642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246424">
        <w:rPr>
          <w:rFonts w:ascii="Times New Roman" w:hAnsi="Times New Roman" w:cs="Times New Roman"/>
          <w:sz w:val="28"/>
          <w:szCs w:val="28"/>
        </w:rPr>
        <w:t>Кагальницкого района</w:t>
      </w:r>
      <w:r w:rsidR="00993B77">
        <w:rPr>
          <w:rFonts w:ascii="Times New Roman" w:hAnsi="Times New Roman" w:cs="Times New Roman"/>
          <w:sz w:val="28"/>
          <w:szCs w:val="28"/>
        </w:rPr>
        <w:t xml:space="preserve"> и</w:t>
      </w:r>
      <w:r w:rsidRPr="00246424">
        <w:rPr>
          <w:rFonts w:ascii="Times New Roman" w:hAnsi="Times New Roman" w:cs="Times New Roman"/>
          <w:sz w:val="28"/>
          <w:szCs w:val="28"/>
        </w:rPr>
        <w:t xml:space="preserve"> Мокробатайского сельского поселения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1.5.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1.6.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1.7.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 соответствии с правовыми актами, предусмотренными подпунктом 1.4 настоящего пункта.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Start w:id="3" w:name="Par79"/>
      <w:bookmarkEnd w:id="2"/>
      <w:bookmarkEnd w:id="3"/>
      <w:r w:rsidRPr="00246424">
        <w:rPr>
          <w:rFonts w:ascii="Times New Roman" w:hAnsi="Times New Roman" w:cs="Times New Roman"/>
          <w:sz w:val="28"/>
          <w:szCs w:val="28"/>
        </w:rPr>
        <w:t>2.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3. Администраторы доходов бюджетов в 2-недельный срок после доведения до них главными администраторами доходов бюджетов, в ведении которого они находятся, порядка  осуществления полномочий администратора доходов бюджетов заключают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</w:t>
      </w:r>
      <w:r w:rsidRPr="00246424">
        <w:rPr>
          <w:rFonts w:ascii="Times New Roman" w:hAnsi="Times New Roman" w:cs="Times New Roman"/>
          <w:sz w:val="28"/>
          <w:szCs w:val="28"/>
        </w:rPr>
        <w:lastRenderedPageBreak/>
        <w:t>наделен полномочиями по их взиманию, доводит эту информацию до сектора экономики и финансов администрации Мокробатайского сельского поселения.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424">
        <w:rPr>
          <w:rFonts w:ascii="Times New Roman" w:hAnsi="Times New Roman" w:cs="Times New Roman"/>
          <w:sz w:val="28"/>
          <w:szCs w:val="28"/>
        </w:rPr>
        <w:t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1715CE" w:rsidRPr="00246424" w:rsidRDefault="001715CE" w:rsidP="001715CE">
      <w:pPr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424">
        <w:rPr>
          <w:rFonts w:ascii="Times New Roman" w:hAnsi="Times New Roman" w:cs="Times New Roman"/>
          <w:color w:val="000000"/>
          <w:sz w:val="28"/>
          <w:szCs w:val="28"/>
        </w:rPr>
        <w:t>6. Администрирование доходов бюджета сельского поселения в части безвозмездных поступлений осуществляется главным администратором доходов бюджета сельского поселения – Администрацией Мокробатайского сельского поселения, уполномоченной в соответствии с Перечнем главных администраторов доходов бюджета сельского поселения, утвержденной постановлением Администрации Мокробатайского сельского поселения, согласно общим требованиям, установленным Правительством Российской Федерации.</w:t>
      </w:r>
    </w:p>
    <w:p w:rsidR="00344242" w:rsidRPr="00246424" w:rsidRDefault="00344242" w:rsidP="00171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4242" w:rsidRPr="00246424" w:rsidSect="00AF4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D90"/>
    <w:multiLevelType w:val="hybridMultilevel"/>
    <w:tmpl w:val="92403F84"/>
    <w:lvl w:ilvl="0" w:tplc="2028F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EB"/>
    <w:rsid w:val="00020398"/>
    <w:rsid w:val="00041806"/>
    <w:rsid w:val="00043996"/>
    <w:rsid w:val="001715CE"/>
    <w:rsid w:val="00246424"/>
    <w:rsid w:val="00276655"/>
    <w:rsid w:val="002D73DF"/>
    <w:rsid w:val="00344242"/>
    <w:rsid w:val="003E110D"/>
    <w:rsid w:val="00413727"/>
    <w:rsid w:val="004B6340"/>
    <w:rsid w:val="0051623E"/>
    <w:rsid w:val="00597DBB"/>
    <w:rsid w:val="005A422F"/>
    <w:rsid w:val="006474EE"/>
    <w:rsid w:val="006A7D7D"/>
    <w:rsid w:val="006B40FE"/>
    <w:rsid w:val="0070418D"/>
    <w:rsid w:val="00790238"/>
    <w:rsid w:val="00844C9C"/>
    <w:rsid w:val="00866E2D"/>
    <w:rsid w:val="009260BE"/>
    <w:rsid w:val="00993B77"/>
    <w:rsid w:val="009A36E9"/>
    <w:rsid w:val="009C4BA3"/>
    <w:rsid w:val="009F0CCB"/>
    <w:rsid w:val="00A177C9"/>
    <w:rsid w:val="00AD2ED5"/>
    <w:rsid w:val="00AF4D4F"/>
    <w:rsid w:val="00B605EB"/>
    <w:rsid w:val="00B90750"/>
    <w:rsid w:val="00CA2AF4"/>
    <w:rsid w:val="00D0170F"/>
    <w:rsid w:val="00D115F1"/>
    <w:rsid w:val="00D33F87"/>
    <w:rsid w:val="00D81845"/>
    <w:rsid w:val="00D876FF"/>
    <w:rsid w:val="00E22E73"/>
    <w:rsid w:val="00EC1705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B7222"/>
  <w15:docId w15:val="{E247109F-F027-49BF-8783-E30E78B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0D"/>
    <w:pPr>
      <w:ind w:left="720"/>
      <w:contextualSpacing/>
    </w:pPr>
  </w:style>
  <w:style w:type="paragraph" w:styleId="a4">
    <w:name w:val="Body Text Indent"/>
    <w:basedOn w:val="a"/>
    <w:link w:val="a5"/>
    <w:semiHidden/>
    <w:rsid w:val="001715CE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1715C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17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Наталья Дмитриевна</dc:creator>
  <cp:lastModifiedBy>ZSF</cp:lastModifiedBy>
  <cp:revision>18</cp:revision>
  <cp:lastPrinted>2023-09-15T06:42:00Z</cp:lastPrinted>
  <dcterms:created xsi:type="dcterms:W3CDTF">2023-07-07T06:32:00Z</dcterms:created>
  <dcterms:modified xsi:type="dcterms:W3CDTF">2024-02-12T10:37:00Z</dcterms:modified>
</cp:coreProperties>
</file>