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7B83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>РОССИЙСКАЯ ФЕДЕРАЦИЯ</w:t>
      </w:r>
    </w:p>
    <w:p w14:paraId="7333FD52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>РОСТОВСКАЯ ОБЛАСТЬ</w:t>
      </w:r>
    </w:p>
    <w:p w14:paraId="2C8A1D7D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>КАГАЛЬНИЦКИЙ РАЙОН</w:t>
      </w:r>
    </w:p>
    <w:p w14:paraId="499A1110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>МУНИЦИПАЛЬНОЕ ОБРАЗОВАНИЕ</w:t>
      </w:r>
    </w:p>
    <w:p w14:paraId="368D65AF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 xml:space="preserve">                          </w:t>
      </w:r>
      <w:proofErr w:type="gramStart"/>
      <w:r w:rsidRPr="003D7538">
        <w:rPr>
          <w:rFonts w:ascii="Times New Roman CYR" w:hAnsi="Times New Roman CYR" w:cs="Times New Roman CYR"/>
          <w:color w:val="000000"/>
          <w:kern w:val="36"/>
        </w:rPr>
        <w:t>« МОКРОБАТАЙСКОЕ</w:t>
      </w:r>
      <w:proofErr w:type="gramEnd"/>
      <w:r w:rsidRPr="003D7538">
        <w:rPr>
          <w:rFonts w:ascii="Times New Roman CYR" w:hAnsi="Times New Roman CYR" w:cs="Times New Roman CYR"/>
          <w:color w:val="000000"/>
          <w:kern w:val="36"/>
        </w:rPr>
        <w:t xml:space="preserve"> СЕЛЬСКОЕ ПОСЕЛЕНИЕ»</w:t>
      </w:r>
    </w:p>
    <w:p w14:paraId="6982C05D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>АДМИНИСТРАЦИЯ</w:t>
      </w:r>
    </w:p>
    <w:p w14:paraId="581AAF29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 xml:space="preserve">МОКРОБАТАЙСКОГО </w:t>
      </w:r>
      <w:proofErr w:type="gramStart"/>
      <w:r w:rsidRPr="003D7538">
        <w:rPr>
          <w:rFonts w:ascii="Times New Roman CYR" w:hAnsi="Times New Roman CYR" w:cs="Times New Roman CYR"/>
          <w:color w:val="000000"/>
          <w:kern w:val="36"/>
        </w:rPr>
        <w:t>СЕЛЬСКОГО  ПОСЕЛЕНИЯ</w:t>
      </w:r>
      <w:proofErr w:type="gramEnd"/>
    </w:p>
    <w:p w14:paraId="12BEB002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 xml:space="preserve"> </w:t>
      </w:r>
    </w:p>
    <w:p w14:paraId="3872F6B9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 xml:space="preserve">ПОСТАНОВЛЕНИЕ </w:t>
      </w:r>
    </w:p>
    <w:p w14:paraId="2D6FE150" w14:textId="7777777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</w:p>
    <w:p w14:paraId="38238631" w14:textId="55CF04F7" w:rsidR="008E1AB2" w:rsidRPr="003D7538" w:rsidRDefault="008E1AB2" w:rsidP="008E1AB2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3D7538">
        <w:rPr>
          <w:rFonts w:ascii="Times New Roman CYR" w:hAnsi="Times New Roman CYR" w:cs="Times New Roman CYR"/>
          <w:color w:val="000000"/>
          <w:kern w:val="36"/>
        </w:rPr>
        <w:t xml:space="preserve">«» февраля 2022г.                           №       </w:t>
      </w:r>
      <w:r w:rsidRPr="003D7538">
        <w:rPr>
          <w:rFonts w:ascii="Times New Roman CYR" w:hAnsi="Times New Roman CYR" w:cs="Times New Roman CYR"/>
          <w:color w:val="000000"/>
          <w:kern w:val="36"/>
        </w:rPr>
        <w:tab/>
        <w:t xml:space="preserve">         пос. Мокрый </w:t>
      </w:r>
      <w:proofErr w:type="spellStart"/>
      <w:r w:rsidRPr="003D7538">
        <w:rPr>
          <w:rFonts w:ascii="Times New Roman CYR" w:hAnsi="Times New Roman CYR" w:cs="Times New Roman CYR"/>
          <w:color w:val="000000"/>
          <w:kern w:val="36"/>
        </w:rPr>
        <w:t>Батай</w:t>
      </w:r>
      <w:proofErr w:type="spellEnd"/>
    </w:p>
    <w:p w14:paraId="45DFCE42" w14:textId="77777777" w:rsidR="008E1AB2" w:rsidRPr="008E1AB2" w:rsidRDefault="008E1AB2" w:rsidP="008E1AB2">
      <w:pPr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36"/>
        </w:rPr>
      </w:pPr>
    </w:p>
    <w:p w14:paraId="6D0B5893" w14:textId="77777777" w:rsidR="000E7E77" w:rsidRPr="008E1AB2" w:rsidRDefault="000E7E77" w:rsidP="000E7E77">
      <w:pPr>
        <w:jc w:val="center"/>
        <w:outlineLvl w:val="0"/>
        <w:rPr>
          <w:rFonts w:ascii="Times New Roman CYR" w:hAnsi="Times New Roman CYR" w:cs="Times New Roman CYR"/>
          <w:color w:val="000000"/>
          <w:kern w:val="36"/>
        </w:rPr>
      </w:pPr>
    </w:p>
    <w:p w14:paraId="6751FA48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ОБ УТВЕРЖДЕНИИ ФОРМЫ </w:t>
      </w:r>
    </w:p>
    <w:p w14:paraId="4EFB9829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ПРОВЕРОЧНОГО ЛИСТА </w:t>
      </w:r>
    </w:p>
    <w:p w14:paraId="25094E57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(СПИСКА КОНТРОЛЬНЫХ ВОПРОСОВ), </w:t>
      </w:r>
    </w:p>
    <w:p w14:paraId="710F133A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ПРИМЕНЯЕМОГО ПРИ ОСУЩЕСТВЛЕНИИ </w:t>
      </w:r>
    </w:p>
    <w:p w14:paraId="6A619E0A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МУНИЦИПАЛЬНОГО КОНТРОЛЯ </w:t>
      </w:r>
    </w:p>
    <w:p w14:paraId="3DF8DD25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В СФЕРЕ БЛАГОУСТРОЙСТВА НА ТЕРРИТОРИИ </w:t>
      </w:r>
    </w:p>
    <w:p w14:paraId="0F48A36B" w14:textId="77777777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000000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 xml:space="preserve">МУНИЦИПАЛЬНОГО ОБРАЗОВАНИЯ </w:t>
      </w:r>
    </w:p>
    <w:p w14:paraId="70B20494" w14:textId="168BC8B2" w:rsidR="000E7E77" w:rsidRPr="008E1AB2" w:rsidRDefault="000E7E77" w:rsidP="000E7E77">
      <w:pPr>
        <w:outlineLvl w:val="0"/>
        <w:rPr>
          <w:rFonts w:ascii="Times New Roman CYR" w:hAnsi="Times New Roman CYR" w:cs="Times New Roman CYR"/>
          <w:color w:val="26282F"/>
          <w:kern w:val="36"/>
        </w:rPr>
      </w:pPr>
      <w:r w:rsidRPr="008E1AB2">
        <w:rPr>
          <w:rFonts w:ascii="Times New Roman CYR" w:hAnsi="Times New Roman CYR" w:cs="Times New Roman CYR"/>
          <w:color w:val="000000"/>
          <w:kern w:val="36"/>
        </w:rPr>
        <w:t>«</w:t>
      </w:r>
      <w:r w:rsidR="008E1AB2" w:rsidRPr="008E1AB2">
        <w:rPr>
          <w:rFonts w:ascii="Times New Roman CYR" w:hAnsi="Times New Roman CYR" w:cs="Times New Roman CYR"/>
          <w:color w:val="000000"/>
          <w:kern w:val="36"/>
        </w:rPr>
        <w:t>МОКРОБАТАЙСКОЕ</w:t>
      </w:r>
      <w:r w:rsidRPr="008E1AB2">
        <w:rPr>
          <w:rFonts w:ascii="Times New Roman CYR" w:hAnsi="Times New Roman CYR" w:cs="Times New Roman CYR"/>
          <w:color w:val="000000"/>
          <w:kern w:val="36"/>
        </w:rPr>
        <w:t xml:space="preserve"> СЕЛЬСКОЕ ПОСЕЛЕНИЯ</w:t>
      </w:r>
    </w:p>
    <w:p w14:paraId="78669141" w14:textId="712BF1DB" w:rsidR="000E7E77" w:rsidRPr="000E7E77" w:rsidRDefault="000E7E77" w:rsidP="000E7E77">
      <w:pPr>
        <w:spacing w:before="100" w:beforeAutospacing="1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7E77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5" w:history="1">
        <w:r w:rsidRPr="000E7E77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0E7E77">
        <w:rPr>
          <w:rFonts w:ascii="Times New Roman CYR" w:hAnsi="Times New Roman CYR" w:cs="Times New Roman CYR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0E7E77">
          <w:rPr>
            <w:rFonts w:ascii="Times New Roman CYR" w:hAnsi="Times New Roman CYR" w:cs="Times New Roman CYR"/>
            <w:sz w:val="28"/>
            <w:szCs w:val="28"/>
          </w:rPr>
          <w:t>31.07.2020</w:t>
        </w:r>
      </w:smartTag>
      <w:r w:rsidRPr="000E7E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E7E7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0E7E7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E7E77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6" w:history="1">
        <w:r w:rsidRPr="000E7E77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0E7E7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1"/>
        </w:smartTagPr>
        <w:r w:rsidRPr="000E7E77">
          <w:rPr>
            <w:rFonts w:ascii="Times New Roman CYR" w:hAnsi="Times New Roman CYR" w:cs="Times New Roman CYR"/>
            <w:sz w:val="28"/>
            <w:szCs w:val="28"/>
          </w:rPr>
          <w:t>27.10.2021</w:t>
        </w:r>
      </w:smartTag>
      <w:r w:rsidRPr="000E7E7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E7E77">
        <w:rPr>
          <w:rFonts w:ascii="Times New Roman CYR" w:hAnsi="Times New Roman CYR" w:cs="Times New Roman CYR"/>
          <w:sz w:val="28"/>
          <w:szCs w:val="28"/>
        </w:rPr>
        <w:t xml:space="preserve"> 1844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0E7E77">
        <w:rPr>
          <w:rFonts w:ascii="Times New Roman CYR" w:hAnsi="Times New Roman CYR" w:cs="Times New Roman CYR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E7E77">
        <w:rPr>
          <w:rFonts w:ascii="Times New Roman CYR" w:hAnsi="Times New Roman CYR" w:cs="Times New Roman CYR"/>
          <w:sz w:val="28"/>
          <w:szCs w:val="28"/>
        </w:rPr>
        <w:t xml:space="preserve">, руководствуясь </w:t>
      </w:r>
      <w:hyperlink r:id="rId7" w:history="1">
        <w:r w:rsidRPr="000E7E77">
          <w:rPr>
            <w:rFonts w:ascii="Times New Roman CYR" w:hAnsi="Times New Roman CYR" w:cs="Times New Roman CYR"/>
            <w:sz w:val="28"/>
            <w:szCs w:val="28"/>
          </w:rPr>
          <w:t>Уставом</w:t>
        </w:r>
      </w:hyperlink>
      <w:r w:rsidRPr="000E7E77">
        <w:rPr>
          <w:rFonts w:ascii="Times New Roman CYR" w:hAnsi="Times New Roman CYR" w:cs="Times New Roman CYR"/>
          <w:sz w:val="28"/>
          <w:szCs w:val="28"/>
        </w:rPr>
        <w:t>, 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E1AB2">
        <w:rPr>
          <w:rFonts w:ascii="Times New Roman CYR" w:hAnsi="Times New Roman CYR" w:cs="Times New Roman CYR"/>
          <w:sz w:val="28"/>
          <w:szCs w:val="28"/>
        </w:rPr>
        <w:t>Мокробатайского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14:paraId="11DF759C" w14:textId="0745F1AD" w:rsidR="000E7E77" w:rsidRDefault="000E7E77" w:rsidP="000E7E77">
      <w:pPr>
        <w:spacing w:before="100" w:beforeAutospacing="1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E7E77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21551E31" w14:textId="77777777" w:rsidR="008E1AB2" w:rsidRPr="000E7E77" w:rsidRDefault="008E1AB2" w:rsidP="008E1AB2">
      <w:pPr>
        <w:spacing w:before="100" w:beforeAutospacing="1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44AF930D" w14:textId="6E44BE8B" w:rsidR="000E7E77" w:rsidRPr="000E7E77" w:rsidRDefault="000E7E77" w:rsidP="000E7E77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1"/>
      <w:bookmarkEnd w:id="0"/>
      <w:r w:rsidRPr="000E7E77">
        <w:rPr>
          <w:rFonts w:ascii="Times New Roman CYR" w:hAnsi="Times New Roman CYR" w:cs="Times New Roman CYR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8E1AB2">
        <w:rPr>
          <w:rFonts w:ascii="Times New Roman CYR" w:hAnsi="Times New Roman CYR" w:cs="Times New Roman CYR"/>
          <w:sz w:val="28"/>
          <w:szCs w:val="28"/>
        </w:rPr>
        <w:t>Мокробатайское</w:t>
      </w:r>
      <w:proofErr w:type="spellEnd"/>
      <w:r w:rsidRPr="000E7E77">
        <w:rPr>
          <w:rFonts w:ascii="Times New Roman CYR" w:hAnsi="Times New Roman CYR" w:cs="Times New Roman CYR"/>
          <w:sz w:val="28"/>
          <w:szCs w:val="28"/>
        </w:rPr>
        <w:t xml:space="preserve"> сельское поселение».</w:t>
      </w:r>
    </w:p>
    <w:p w14:paraId="1EA9281A" w14:textId="63508FDD" w:rsidR="000E7E77" w:rsidRPr="000E7E77" w:rsidRDefault="000E7E77" w:rsidP="000E7E77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3"/>
      <w:bookmarkEnd w:id="1"/>
      <w:r w:rsidRPr="000E7E77">
        <w:rPr>
          <w:rFonts w:ascii="Times New Roman CYR" w:hAnsi="Times New Roman CYR" w:cs="Times New Roman CYR"/>
          <w:sz w:val="28"/>
          <w:szCs w:val="28"/>
        </w:rPr>
        <w:t>2. Настоящее постановление подлежит официальному опубликованию в информационном бюллетене муниципального образования «</w:t>
      </w:r>
      <w:proofErr w:type="spellStart"/>
      <w:r w:rsidR="008E1AB2">
        <w:rPr>
          <w:rFonts w:ascii="Times New Roman CYR" w:hAnsi="Times New Roman CYR" w:cs="Times New Roman CYR"/>
          <w:sz w:val="28"/>
          <w:szCs w:val="28"/>
        </w:rPr>
        <w:t>Мокробатайское</w:t>
      </w:r>
      <w:proofErr w:type="spellEnd"/>
      <w:r w:rsidRPr="000E7E77">
        <w:rPr>
          <w:rFonts w:ascii="Times New Roman CYR" w:hAnsi="Times New Roman CYR" w:cs="Times New Roman CYR"/>
          <w:sz w:val="28"/>
          <w:szCs w:val="28"/>
        </w:rPr>
        <w:t xml:space="preserve"> сельское поселение» и подлежит обнародованию на </w:t>
      </w:r>
      <w:proofErr w:type="gramStart"/>
      <w:r w:rsidRPr="000E7E77">
        <w:rPr>
          <w:rFonts w:ascii="Times New Roman CYR" w:hAnsi="Times New Roman CYR" w:cs="Times New Roman CYR"/>
          <w:sz w:val="28"/>
          <w:szCs w:val="28"/>
        </w:rPr>
        <w:t>официальном  сайте</w:t>
      </w:r>
      <w:proofErr w:type="gramEnd"/>
      <w:r w:rsidRPr="000E7E77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 w:rsidR="008E1AB2">
        <w:rPr>
          <w:rFonts w:ascii="Times New Roman CYR" w:hAnsi="Times New Roman CYR" w:cs="Times New Roman CYR"/>
          <w:sz w:val="28"/>
          <w:szCs w:val="28"/>
        </w:rPr>
        <w:t>Мокробатайского</w:t>
      </w:r>
      <w:proofErr w:type="spellEnd"/>
      <w:r w:rsidRPr="000E7E77">
        <w:rPr>
          <w:rFonts w:ascii="Times New Roman CYR" w:hAnsi="Times New Roman CYR" w:cs="Times New Roman CYR"/>
          <w:sz w:val="28"/>
          <w:szCs w:val="28"/>
        </w:rPr>
        <w:t xml:space="preserve"> сельского поселения Ростовской области в сети «Интернет».</w:t>
      </w:r>
    </w:p>
    <w:p w14:paraId="5A7420C5" w14:textId="11362E89" w:rsidR="000E7E77" w:rsidRPr="000E7E77" w:rsidRDefault="000E7E77" w:rsidP="000E7E77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"/>
      <w:bookmarkEnd w:id="2"/>
      <w:r w:rsidRPr="000E7E77">
        <w:rPr>
          <w:rFonts w:ascii="Times New Roman CYR" w:hAnsi="Times New Roman CYR" w:cs="Times New Roman CYR"/>
          <w:sz w:val="28"/>
          <w:szCs w:val="28"/>
        </w:rPr>
        <w:t xml:space="preserve">3. Настоящее постановление вступает в силу с </w:t>
      </w:r>
      <w:r w:rsidR="008E1AB2">
        <w:rPr>
          <w:rFonts w:ascii="Times New Roman CYR" w:hAnsi="Times New Roman CYR" w:cs="Times New Roman CYR"/>
          <w:sz w:val="28"/>
          <w:szCs w:val="28"/>
        </w:rPr>
        <w:t>момента подписания.</w:t>
      </w:r>
    </w:p>
    <w:p w14:paraId="341A0FAA" w14:textId="77777777" w:rsidR="000E7E77" w:rsidRDefault="000E7E77" w:rsidP="000E7E7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D7CE63" w14:textId="77777777" w:rsidR="000E7E77" w:rsidRPr="000E7E77" w:rsidRDefault="000E7E77" w:rsidP="000E7E7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E7E77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14:paraId="00159FCF" w14:textId="6BD17084" w:rsidR="000E7E77" w:rsidRPr="000E7E77" w:rsidRDefault="008E1AB2" w:rsidP="000E7E7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Мокробатайского</w:t>
      </w:r>
      <w:proofErr w:type="spellEnd"/>
      <w:r w:rsidR="000E7E77" w:rsidRPr="000E7E77"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="000E7E77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И.В.Гончарова</w:t>
      </w:r>
      <w:proofErr w:type="spellEnd"/>
    </w:p>
    <w:p w14:paraId="58A074A1" w14:textId="77777777" w:rsidR="000E7E77" w:rsidRPr="000E7E77" w:rsidRDefault="000E7E77" w:rsidP="000E7E77">
      <w:pPr>
        <w:spacing w:before="100" w:beforeAutospacing="1"/>
        <w:jc w:val="both"/>
        <w:rPr>
          <w:rFonts w:ascii="Times New Roman CYR" w:hAnsi="Times New Roman CYR" w:cs="Times New Roman CYR"/>
        </w:rPr>
      </w:pPr>
    </w:p>
    <w:p w14:paraId="1EA739AE" w14:textId="77777777" w:rsidR="000E7E77" w:rsidRPr="000E7E77" w:rsidRDefault="000E7E77" w:rsidP="000E7E77">
      <w:pPr>
        <w:spacing w:before="100" w:beforeAutospacing="1"/>
        <w:jc w:val="both"/>
        <w:rPr>
          <w:rFonts w:ascii="Times New Roman CYR" w:hAnsi="Times New Roman CYR" w:cs="Times New Roman CYR"/>
        </w:rPr>
      </w:pPr>
    </w:p>
    <w:p w14:paraId="105C8CA0" w14:textId="22763211" w:rsidR="000E7E77" w:rsidRPr="003D7538" w:rsidRDefault="000E7E77" w:rsidP="0013369B">
      <w:pPr>
        <w:spacing w:before="100" w:beforeAutospacing="1"/>
        <w:ind w:firstLine="720"/>
        <w:jc w:val="right"/>
        <w:rPr>
          <w:rFonts w:ascii="Times New Roman CYR" w:hAnsi="Times New Roman CYR" w:cs="Times New Roman CYR"/>
        </w:rPr>
      </w:pPr>
      <w:bookmarkStart w:id="3" w:name="sub_1000"/>
      <w:bookmarkEnd w:id="3"/>
      <w:r w:rsidRPr="003D7538">
        <w:t>Утверждена</w:t>
      </w:r>
      <w:r w:rsidRPr="003D7538">
        <w:rPr>
          <w:rFonts w:ascii="Times New Roman CYR" w:hAnsi="Times New Roman CYR" w:cs="Times New Roman CYR"/>
        </w:rPr>
        <w:br/>
      </w:r>
      <w:r w:rsidRPr="003D7538">
        <w:t>постановлением администрации</w:t>
      </w:r>
      <w:r w:rsidRPr="003D7538">
        <w:rPr>
          <w:rFonts w:ascii="Times New Roman CYR" w:hAnsi="Times New Roman CYR" w:cs="Times New Roman CYR"/>
        </w:rPr>
        <w:br/>
      </w:r>
      <w:proofErr w:type="spellStart"/>
      <w:r w:rsidR="008E1AB2" w:rsidRPr="003D7538">
        <w:t>Мокробатайского</w:t>
      </w:r>
      <w:proofErr w:type="spellEnd"/>
      <w:r w:rsidRPr="003D7538">
        <w:t xml:space="preserve"> сельского поселения</w:t>
      </w:r>
      <w:r w:rsidRPr="003D7538">
        <w:rPr>
          <w:rFonts w:ascii="Times New Roman CYR" w:hAnsi="Times New Roman CYR" w:cs="Times New Roman CYR"/>
        </w:rPr>
        <w:br/>
      </w:r>
      <w:r w:rsidRPr="003D7538">
        <w:t>от «_</w:t>
      </w:r>
      <w:proofErr w:type="gramStart"/>
      <w:r w:rsidRPr="003D7538">
        <w:t>_»_</w:t>
      </w:r>
      <w:proofErr w:type="gramEnd"/>
      <w:r w:rsidRPr="003D7538">
        <w:t>________2022 года № ___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4"/>
        <w:gridCol w:w="4456"/>
      </w:tblGrid>
      <w:tr w:rsidR="000E7E77" w:rsidRPr="003D7538" w14:paraId="040BF3DE" w14:textId="77777777" w:rsidTr="000E7E77">
        <w:trPr>
          <w:tblCellSpacing w:w="0" w:type="dxa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B8362" w14:textId="77777777" w:rsidR="000E7E77" w:rsidRPr="003D7538" w:rsidRDefault="000E7E77" w:rsidP="000E7E77">
            <w:pPr>
              <w:spacing w:before="100" w:beforeAutospacing="1" w:after="142"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C155B" w14:textId="77777777" w:rsidR="000E7E77" w:rsidRPr="003D7538" w:rsidRDefault="000E7E77" w:rsidP="000E7E77">
            <w:pPr>
              <w:spacing w:before="100" w:beforeAutospacing="1" w:after="142"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14:paraId="59973AC7" w14:textId="77777777" w:rsidR="000E7E77" w:rsidRPr="000E7E77" w:rsidRDefault="000E7E77" w:rsidP="000E7E77">
      <w:pPr>
        <w:spacing w:before="100" w:beforeAutospacing="1"/>
        <w:jc w:val="both"/>
        <w:rPr>
          <w:rFonts w:ascii="Times New Roman CYR" w:hAnsi="Times New Roman CYR" w:cs="Times New Roman CYR"/>
        </w:rPr>
      </w:pPr>
    </w:p>
    <w:p w14:paraId="19B6C7CD" w14:textId="4DC16EFA" w:rsidR="00077034" w:rsidRPr="00077034" w:rsidRDefault="000E7E77" w:rsidP="00077034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</w:pPr>
      <w:r w:rsidRPr="000E7E77"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  <w:t>Форма</w:t>
      </w:r>
      <w:r w:rsidRPr="000E7E77"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8E1AB2"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  <w:t>Мокробатайское</w:t>
      </w:r>
      <w:proofErr w:type="spellEnd"/>
      <w:r w:rsidRPr="000E7E77"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  <w:t xml:space="preserve"> сельское поселение»</w:t>
      </w:r>
      <w:r w:rsidR="00077034" w:rsidRPr="00077034">
        <w:t xml:space="preserve"> </w:t>
      </w:r>
    </w:p>
    <w:p w14:paraId="141BBF58" w14:textId="77777777" w:rsidR="00077034" w:rsidRPr="00077034" w:rsidRDefault="00077034" w:rsidP="00077034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</w:pPr>
    </w:p>
    <w:p w14:paraId="07884B78" w14:textId="77777777" w:rsidR="00077034" w:rsidRPr="00077034" w:rsidRDefault="00077034" w:rsidP="00077034">
      <w:pPr>
        <w:spacing w:before="108" w:after="108"/>
        <w:jc w:val="right"/>
        <w:outlineLvl w:val="0"/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</w:pPr>
      <w:r w:rsidRPr="00077034">
        <w:rPr>
          <w:rFonts w:ascii="Times New Roman CYR" w:hAnsi="Times New Roman CYR" w:cs="Times New Roman CYR"/>
          <w:b/>
          <w:bCs/>
          <w:color w:val="26282F"/>
          <w:kern w:val="36"/>
          <w:sz w:val="28"/>
          <w:szCs w:val="28"/>
        </w:rPr>
        <w:t>QR-код</w:t>
      </w:r>
    </w:p>
    <w:p w14:paraId="12C3EC6D" w14:textId="77777777" w:rsidR="000E7E77" w:rsidRPr="000E7E77" w:rsidRDefault="000E7E77" w:rsidP="00077034">
      <w:pPr>
        <w:spacing w:before="100" w:beforeAutospacing="1"/>
        <w:jc w:val="both"/>
        <w:rPr>
          <w:rFonts w:ascii="Times New Roman CYR" w:hAnsi="Times New Roman CYR" w:cs="Times New Roman CYR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6"/>
        <w:gridCol w:w="4299"/>
      </w:tblGrid>
      <w:tr w:rsidR="00077034" w:rsidRPr="000E7E77" w14:paraId="0E460D7F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BD0F" w14:textId="77777777" w:rsidR="00077034" w:rsidRDefault="00077034">
            <w:pPr>
              <w:autoSpaceDE w:val="0"/>
              <w:autoSpaceDN w:val="0"/>
              <w:adjustRightInd w:val="0"/>
              <w:ind w:left="150"/>
              <w:rPr>
                <w:lang w:eastAsia="en-US"/>
              </w:rPr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7CEA96A" w14:textId="61377501" w:rsidR="00077034" w:rsidRDefault="00077034">
            <w:pPr>
              <w:ind w:left="75" w:right="75"/>
            </w:pPr>
            <w:r>
              <w:t xml:space="preserve">Муниципальный контроль </w:t>
            </w:r>
            <w:r>
              <w:rPr>
                <w:shd w:val="clear" w:color="auto" w:fill="FFFFFF"/>
              </w:rPr>
              <w:t xml:space="preserve">в сфере благоустройства </w:t>
            </w:r>
            <w:r w:rsidRPr="00077034">
              <w:rPr>
                <w:shd w:val="clear" w:color="auto" w:fill="FFFFFF"/>
              </w:rPr>
              <w:t>на территории муниципального образования «</w:t>
            </w:r>
            <w:proofErr w:type="spellStart"/>
            <w:r w:rsidR="008E1AB2">
              <w:rPr>
                <w:shd w:val="clear" w:color="auto" w:fill="FFFFFF"/>
              </w:rPr>
              <w:t>Мокробатайское</w:t>
            </w:r>
            <w:proofErr w:type="spellEnd"/>
            <w:r w:rsidRPr="00077034">
              <w:rPr>
                <w:shd w:val="clear" w:color="auto" w:fill="FFFFFF"/>
              </w:rPr>
              <w:t xml:space="preserve"> сельское поселение»</w:t>
            </w:r>
          </w:p>
        </w:tc>
      </w:tr>
      <w:tr w:rsidR="00077034" w:rsidRPr="000E7E77" w14:paraId="0E0AADE1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72BE" w14:textId="77777777" w:rsidR="00077034" w:rsidRDefault="00077034">
            <w:pPr>
              <w:autoSpaceDE w:val="0"/>
              <w:autoSpaceDN w:val="0"/>
              <w:adjustRightInd w:val="0"/>
              <w:ind w:left="127"/>
              <w:rPr>
                <w:lang w:eastAsia="en-US"/>
              </w:rPr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ABE9FF1" w14:textId="77777777" w:rsidR="00077034" w:rsidRDefault="00077034">
            <w:r>
              <w:t> </w:t>
            </w:r>
          </w:p>
        </w:tc>
      </w:tr>
      <w:tr w:rsidR="00077034" w:rsidRPr="000E7E77" w14:paraId="27A4ADB1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5599" w14:textId="77777777" w:rsidR="00077034" w:rsidRDefault="00077034">
            <w:pPr>
              <w:autoSpaceDE w:val="0"/>
              <w:autoSpaceDN w:val="0"/>
              <w:adjustRightInd w:val="0"/>
              <w:ind w:left="127"/>
              <w:rPr>
                <w:lang w:eastAsia="en-US"/>
              </w:rPr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C89A5A6" w14:textId="77777777" w:rsidR="00077034" w:rsidRDefault="00077034"/>
        </w:tc>
      </w:tr>
      <w:tr w:rsidR="00077034" w:rsidRPr="000E7E77" w14:paraId="7DBB224A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37B7" w14:textId="77777777" w:rsidR="00077034" w:rsidRDefault="00077034">
            <w:pPr>
              <w:autoSpaceDE w:val="0"/>
              <w:autoSpaceDN w:val="0"/>
              <w:adjustRightInd w:val="0"/>
              <w:ind w:left="127"/>
              <w:rPr>
                <w:lang w:eastAsia="en-US"/>
              </w:rPr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76E4E36" w14:textId="77777777" w:rsidR="00077034" w:rsidRDefault="00077034">
            <w:r>
              <w:t> </w:t>
            </w:r>
          </w:p>
        </w:tc>
      </w:tr>
      <w:tr w:rsidR="00077034" w:rsidRPr="000E7E77" w14:paraId="1842640F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6553" w14:textId="77777777" w:rsidR="00077034" w:rsidRDefault="00077034">
            <w:pPr>
              <w:spacing w:before="75" w:after="75"/>
              <w:ind w:left="75" w:right="75"/>
            </w:pPr>
            <w:r>
              <w:t>Категория риска объекта контроля</w:t>
            </w:r>
          </w:p>
        </w:tc>
        <w:tc>
          <w:tcPr>
            <w:tcW w:w="4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27EDF1E" w14:textId="77777777" w:rsidR="00077034" w:rsidRDefault="00077034">
            <w:r>
              <w:t> </w:t>
            </w:r>
          </w:p>
        </w:tc>
      </w:tr>
      <w:tr w:rsidR="00077034" w:rsidRPr="000E7E77" w14:paraId="0F47A0F6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44FA" w14:textId="77777777" w:rsidR="00077034" w:rsidRDefault="00077034">
            <w:pPr>
              <w:autoSpaceDE w:val="0"/>
              <w:autoSpaceDN w:val="0"/>
              <w:adjustRightInd w:val="0"/>
              <w:ind w:left="127"/>
            </w:pPr>
            <w: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14:paraId="53340722" w14:textId="77777777" w:rsidR="00077034" w:rsidRDefault="00077034">
            <w:pPr>
              <w:autoSpaceDE w:val="0"/>
              <w:autoSpaceDN w:val="0"/>
              <w:adjustRightInd w:val="0"/>
              <w:ind w:left="127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E0274CD" w14:textId="77777777" w:rsidR="00077034" w:rsidRDefault="00077034">
            <w:pPr>
              <w:spacing w:before="75" w:after="75"/>
              <w:ind w:right="75"/>
            </w:pPr>
            <w:r>
              <w:t xml:space="preserve">№_____ от_______ </w:t>
            </w:r>
          </w:p>
        </w:tc>
      </w:tr>
      <w:tr w:rsidR="00077034" w:rsidRPr="000E7E77" w14:paraId="00FD0161" w14:textId="77777777" w:rsidTr="003D7538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B198" w14:textId="77777777" w:rsidR="00077034" w:rsidRDefault="00077034">
            <w:pPr>
              <w:autoSpaceDE w:val="0"/>
              <w:autoSpaceDN w:val="0"/>
              <w:adjustRightInd w:val="0"/>
              <w:ind w:left="127"/>
              <w:jc w:val="both"/>
              <w:rPr>
                <w:lang w:eastAsia="en-US"/>
              </w:rPr>
            </w:pPr>
            <w:r>
              <w:t xml:space="preserve">Место (места) проведения контрольного  мероприятия с заполнением проверочного </w:t>
            </w:r>
            <w:r>
              <w:lastRenderedPageBreak/>
              <w:t>листа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807DEDA" w14:textId="77777777" w:rsidR="00077034" w:rsidRDefault="00077034">
            <w:r>
              <w:lastRenderedPageBreak/>
              <w:t> </w:t>
            </w:r>
          </w:p>
        </w:tc>
      </w:tr>
      <w:tr w:rsidR="00077034" w:rsidRPr="000E7E77" w14:paraId="5F6AF588" w14:textId="77777777" w:rsidTr="00077034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91DA" w14:textId="77777777" w:rsidR="00077034" w:rsidRDefault="00077034">
            <w:pPr>
              <w:autoSpaceDE w:val="0"/>
              <w:autoSpaceDN w:val="0"/>
              <w:adjustRightInd w:val="0"/>
              <w:ind w:left="127"/>
              <w:rPr>
                <w:lang w:eastAsia="en-US"/>
              </w:rPr>
            </w:pPr>
            <w:r>
              <w:t>Учетный номер контрольного мероприятия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D2A00BB" w14:textId="77777777" w:rsidR="00077034" w:rsidRDefault="00077034">
            <w:pPr>
              <w:spacing w:before="75" w:after="75"/>
              <w:ind w:left="75" w:right="75"/>
            </w:pPr>
            <w:r>
              <w:t>№ _________ от___________</w:t>
            </w:r>
          </w:p>
        </w:tc>
      </w:tr>
      <w:tr w:rsidR="00077034" w:rsidRPr="000E7E77" w14:paraId="22A28974" w14:textId="77777777" w:rsidTr="00077034">
        <w:trPr>
          <w:tblCellSpacing w:w="0" w:type="dxa"/>
        </w:trPr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5D11" w14:textId="77777777" w:rsidR="00077034" w:rsidRDefault="00077034">
            <w:pPr>
              <w:autoSpaceDE w:val="0"/>
              <w:autoSpaceDN w:val="0"/>
              <w:adjustRightInd w:val="0"/>
              <w:ind w:left="127"/>
              <w:rPr>
                <w:lang w:eastAsia="en-US"/>
              </w:rPr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6B115EB" w14:textId="77777777" w:rsidR="00077034" w:rsidRDefault="00077034">
            <w:r>
              <w:t> </w:t>
            </w:r>
          </w:p>
        </w:tc>
      </w:tr>
    </w:tbl>
    <w:p w14:paraId="507FD9A4" w14:textId="77777777" w:rsidR="000E7E77" w:rsidRPr="000E7E77" w:rsidRDefault="000E7E77" w:rsidP="000E7E77">
      <w:pPr>
        <w:spacing w:before="100" w:beforeAutospacing="1"/>
        <w:ind w:firstLine="720"/>
        <w:jc w:val="both"/>
        <w:rPr>
          <w:rFonts w:ascii="Times New Roman CYR" w:hAnsi="Times New Roman CYR" w:cs="Times New Roman CYR"/>
        </w:rPr>
      </w:pPr>
    </w:p>
    <w:p w14:paraId="53CD52C0" w14:textId="77777777" w:rsidR="000E7E77" w:rsidRPr="000E7E77" w:rsidRDefault="000E7E77" w:rsidP="000E7E77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36"/>
        </w:rPr>
      </w:pPr>
      <w:bookmarkStart w:id="4" w:name="sub_1001"/>
      <w:bookmarkEnd w:id="4"/>
      <w:r w:rsidRPr="000E7E77">
        <w:rPr>
          <w:rFonts w:ascii="Times New Roman CYR" w:hAnsi="Times New Roman CYR" w:cs="Times New Roman CYR"/>
          <w:b/>
          <w:bCs/>
          <w:color w:val="000000"/>
          <w:kern w:val="3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6EC785B" w14:textId="77777777" w:rsidR="000E7E77" w:rsidRPr="000E7E77" w:rsidRDefault="000E7E77" w:rsidP="000E7E77">
      <w:pPr>
        <w:spacing w:before="100" w:beforeAutospacing="1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628"/>
        <w:gridCol w:w="2660"/>
        <w:gridCol w:w="850"/>
        <w:gridCol w:w="742"/>
        <w:gridCol w:w="851"/>
      </w:tblGrid>
      <w:tr w:rsidR="00560AA5" w:rsidRPr="00560AA5" w14:paraId="3618165E" w14:textId="77777777" w:rsidTr="008E1AB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1DE0D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06BE4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7FB7E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7FFAB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Варианты ответа</w:t>
            </w:r>
          </w:p>
        </w:tc>
      </w:tr>
      <w:tr w:rsidR="00560AA5" w:rsidRPr="00560AA5" w14:paraId="3CBD703E" w14:textId="77777777" w:rsidTr="008E1AB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EE66B" w14:textId="77777777" w:rsidR="00560AA5" w:rsidRPr="00560AA5" w:rsidRDefault="00560AA5" w:rsidP="00560AA5">
            <w:pPr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A81A5" w14:textId="77777777" w:rsidR="00560AA5" w:rsidRPr="00560AA5" w:rsidRDefault="00560AA5" w:rsidP="00560AA5">
            <w:pPr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C6A8F" w14:textId="77777777" w:rsidR="00560AA5" w:rsidRPr="00560AA5" w:rsidRDefault="00560AA5" w:rsidP="00560AA5">
            <w:pPr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0E50F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06D0E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8E8C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не применяется</w:t>
            </w:r>
          </w:p>
        </w:tc>
      </w:tr>
      <w:tr w:rsidR="00560AA5" w:rsidRPr="00560AA5" w14:paraId="28026F28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7DD21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B1653" w14:textId="77777777" w:rsidR="00560AA5" w:rsidRPr="00560AA5" w:rsidRDefault="00560AA5" w:rsidP="00560AA5">
            <w:pPr>
              <w:suppressAutoHyphens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4581A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B124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7CC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43969B5C" w14:textId="77777777" w:rsidTr="008E1A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F2767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1.1.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7540A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FD143" w14:textId="4DB9F96A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Решение </w:t>
            </w:r>
            <w:r>
              <w:rPr>
                <w:rFonts w:eastAsia="WenQuanYi Zen Hei Sharp"/>
                <w:kern w:val="2"/>
                <w:lang w:bidi="hi-IN"/>
              </w:rPr>
              <w:t xml:space="preserve">Собрание депутатов </w:t>
            </w:r>
            <w:proofErr w:type="spellStart"/>
            <w:r w:rsidR="008E1AB2"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>
              <w:rPr>
                <w:rFonts w:eastAsia="WenQuanYi Zen Hei Sharp"/>
                <w:kern w:val="2"/>
                <w:lang w:bidi="hi-IN"/>
              </w:rPr>
              <w:t xml:space="preserve"> сельского поселения от </w:t>
            </w:r>
            <w:r w:rsidR="008E1AB2">
              <w:rPr>
                <w:rFonts w:eastAsia="WenQuanYi Zen Hei Sharp"/>
                <w:kern w:val="2"/>
                <w:lang w:bidi="hi-IN"/>
              </w:rPr>
              <w:t>20.11.2020</w:t>
            </w:r>
            <w:r>
              <w:rPr>
                <w:rFonts w:eastAsia="WenQuanYi Zen Hei Sharp"/>
                <w:kern w:val="2"/>
                <w:lang w:bidi="hi-IN"/>
              </w:rPr>
              <w:t xml:space="preserve"> г. № </w:t>
            </w:r>
            <w:r w:rsidR="008E1AB2">
              <w:rPr>
                <w:rFonts w:eastAsia="WenQuanYi Zen Hei Sharp"/>
                <w:kern w:val="2"/>
                <w:lang w:bidi="hi-IN"/>
              </w:rPr>
              <w:t>1</w:t>
            </w:r>
            <w:r>
              <w:rPr>
                <w:rFonts w:eastAsia="WenQuanYi Zen Hei Sharp"/>
                <w:kern w:val="2"/>
                <w:lang w:bidi="hi-IN"/>
              </w:rPr>
              <w:t xml:space="preserve">58 </w:t>
            </w:r>
            <w:r w:rsidRPr="00560AA5">
              <w:rPr>
                <w:rFonts w:eastAsia="WenQuanYi Zen Hei Sharp"/>
                <w:kern w:val="2"/>
                <w:lang w:bidi="hi-IN"/>
              </w:rPr>
              <w:t xml:space="preserve">«Об утверждении Правил благоустройства территории </w:t>
            </w:r>
            <w:proofErr w:type="spellStart"/>
            <w:r w:rsidR="008E1AB2"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 w:rsidRPr="00560AA5">
              <w:rPr>
                <w:rFonts w:eastAsia="WenQuanYi Zen Hei Sharp"/>
                <w:kern w:val="2"/>
                <w:lang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BBD2D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525E9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F2E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8E1AB2" w:rsidRPr="00560AA5" w14:paraId="48842484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2F7CF" w14:textId="77777777" w:rsidR="008E1AB2" w:rsidRPr="00560AA5" w:rsidRDefault="008E1AB2" w:rsidP="008E1AB2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97C71" w14:textId="77777777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A7D664" w14:textId="642C03E4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Решение </w:t>
            </w:r>
            <w:r>
              <w:rPr>
                <w:rFonts w:eastAsia="WenQuanYi Zen Hei Sharp"/>
                <w:kern w:val="2"/>
                <w:lang w:bidi="hi-IN"/>
              </w:rPr>
              <w:t xml:space="preserve">Собрание депутатов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>
              <w:rPr>
                <w:rFonts w:eastAsia="WenQuanYi Zen Hei Sharp"/>
                <w:kern w:val="2"/>
                <w:lang w:bidi="hi-IN"/>
              </w:rPr>
              <w:t xml:space="preserve"> сельского поселения от 20.11.2020 г. № 158 </w:t>
            </w:r>
            <w:r w:rsidRPr="00560AA5">
              <w:rPr>
                <w:rFonts w:eastAsia="WenQuanYi Zen Hei Sharp"/>
                <w:kern w:val="2"/>
                <w:lang w:bidi="hi-IN"/>
              </w:rPr>
              <w:t xml:space="preserve">«Об утверждении Правил благоустройства территории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 w:rsidRPr="00560AA5">
              <w:rPr>
                <w:rFonts w:eastAsia="WenQuanYi Zen Hei Sharp"/>
                <w:kern w:val="2"/>
                <w:lang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87DE9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4DB5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F1C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8E1AB2" w:rsidRPr="00560AA5" w14:paraId="26A3B2E5" w14:textId="77777777" w:rsidTr="003D753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9B2CC" w14:textId="77777777" w:rsidR="008E1AB2" w:rsidRPr="00560AA5" w:rsidRDefault="008E1AB2" w:rsidP="008E1AB2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D0398" w14:textId="77777777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 xml:space="preserve">Имеются ли оборудованные </w:t>
            </w:r>
            <w:r w:rsidRPr="00560AA5">
              <w:rPr>
                <w:rFonts w:eastAsia="WenQuanYi Zen Hei Sharp"/>
                <w:kern w:val="2"/>
                <w:lang w:eastAsia="zh-CN" w:bidi="hi-IN"/>
              </w:rPr>
              <w:lastRenderedPageBreak/>
              <w:t>контейнерные площадки накопления твердых коммунальных отходов?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0F9CA1" w14:textId="079E39DE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lastRenderedPageBreak/>
              <w:t xml:space="preserve">Решение </w:t>
            </w:r>
            <w:r>
              <w:rPr>
                <w:rFonts w:eastAsia="WenQuanYi Zen Hei Sharp"/>
                <w:kern w:val="2"/>
                <w:lang w:bidi="hi-IN"/>
              </w:rPr>
              <w:t xml:space="preserve">Собрание </w:t>
            </w:r>
            <w:r>
              <w:rPr>
                <w:rFonts w:eastAsia="WenQuanYi Zen Hei Sharp"/>
                <w:kern w:val="2"/>
                <w:lang w:bidi="hi-IN"/>
              </w:rPr>
              <w:lastRenderedPageBreak/>
              <w:t xml:space="preserve">депутатов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>
              <w:rPr>
                <w:rFonts w:eastAsia="WenQuanYi Zen Hei Sharp"/>
                <w:kern w:val="2"/>
                <w:lang w:bidi="hi-IN"/>
              </w:rPr>
              <w:t xml:space="preserve"> сельского поселения от 20.11.2020 г. № 158 </w:t>
            </w:r>
            <w:r w:rsidRPr="00560AA5">
              <w:rPr>
                <w:rFonts w:eastAsia="WenQuanYi Zen Hei Sharp"/>
                <w:kern w:val="2"/>
                <w:lang w:bidi="hi-IN"/>
              </w:rPr>
              <w:t xml:space="preserve">«Об утверждении Правил благоустройства территории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 w:rsidRPr="00560AA5">
              <w:rPr>
                <w:rFonts w:eastAsia="WenQuanYi Zen Hei Sharp"/>
                <w:kern w:val="2"/>
                <w:lang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D875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BFAC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1AE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8E1AB2" w:rsidRPr="00560AA5" w14:paraId="457DFFF9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2B722" w14:textId="77777777" w:rsidR="008E1AB2" w:rsidRPr="00560AA5" w:rsidRDefault="008E1AB2" w:rsidP="008E1AB2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1.</w:t>
            </w:r>
            <w:r>
              <w:rPr>
                <w:rFonts w:eastAsia="WenQuanYi Zen Hei Sharp"/>
                <w:kern w:val="2"/>
                <w:lang w:eastAsia="zh-CN" w:bidi="hi-IN"/>
              </w:rPr>
              <w:t>4</w:t>
            </w:r>
            <w:r w:rsidRPr="00560AA5">
              <w:rPr>
                <w:rFonts w:eastAsia="WenQuanYi Zen Hei Sharp"/>
                <w:kern w:val="2"/>
                <w:lang w:eastAsia="zh-CN" w:bidi="hi-IN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8792D" w14:textId="77777777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1DADDB" w14:textId="5C1EACAC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Решение </w:t>
            </w:r>
            <w:r>
              <w:rPr>
                <w:rFonts w:eastAsia="WenQuanYi Zen Hei Sharp"/>
                <w:kern w:val="2"/>
                <w:lang w:bidi="hi-IN"/>
              </w:rPr>
              <w:t xml:space="preserve">Собрание депутатов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>
              <w:rPr>
                <w:rFonts w:eastAsia="WenQuanYi Zen Hei Sharp"/>
                <w:kern w:val="2"/>
                <w:lang w:bidi="hi-IN"/>
              </w:rPr>
              <w:t xml:space="preserve"> сельского поселения от 20.11.2020 г. № 158 </w:t>
            </w:r>
            <w:r w:rsidRPr="00560AA5">
              <w:rPr>
                <w:rFonts w:eastAsia="WenQuanYi Zen Hei Sharp"/>
                <w:kern w:val="2"/>
                <w:lang w:bidi="hi-IN"/>
              </w:rPr>
              <w:t xml:space="preserve">«Об утверждении Правил благоустройства территории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 w:rsidRPr="00560AA5">
              <w:rPr>
                <w:rFonts w:eastAsia="WenQuanYi Zen Hei Sharp"/>
                <w:kern w:val="2"/>
                <w:lang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383CD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0FC4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FD5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8E1AB2" w:rsidRPr="00560AA5" w14:paraId="0839120C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1CC07" w14:textId="77777777" w:rsidR="008E1AB2" w:rsidRPr="00560AA5" w:rsidRDefault="008E1AB2" w:rsidP="008E1AB2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1.</w:t>
            </w:r>
            <w:r>
              <w:rPr>
                <w:rFonts w:eastAsia="WenQuanYi Zen Hei Sharp"/>
                <w:kern w:val="2"/>
                <w:lang w:eastAsia="zh-CN" w:bidi="hi-IN"/>
              </w:rPr>
              <w:t>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CD07B" w14:textId="77777777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highlight w:val="yellow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Соблюдается ли требование о запрете  стоянки транспортных средств?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26D167" w14:textId="1FD33713" w:rsidR="008E1AB2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highlight w:val="yellow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Решение </w:t>
            </w:r>
            <w:r>
              <w:rPr>
                <w:rFonts w:eastAsia="WenQuanYi Zen Hei Sharp"/>
                <w:kern w:val="2"/>
                <w:lang w:bidi="hi-IN"/>
              </w:rPr>
              <w:t xml:space="preserve">Собрание депутатов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>
              <w:rPr>
                <w:rFonts w:eastAsia="WenQuanYi Zen Hei Sharp"/>
                <w:kern w:val="2"/>
                <w:lang w:bidi="hi-IN"/>
              </w:rPr>
              <w:t xml:space="preserve"> сельского поселения от 20.11.2020 г. № 158 </w:t>
            </w:r>
            <w:r w:rsidRPr="00560AA5">
              <w:rPr>
                <w:rFonts w:eastAsia="WenQuanYi Zen Hei Sharp"/>
                <w:kern w:val="2"/>
                <w:lang w:bidi="hi-IN"/>
              </w:rPr>
              <w:t xml:space="preserve">«Об утверждении Правил благоустройства территории </w:t>
            </w:r>
            <w:proofErr w:type="spellStart"/>
            <w:r>
              <w:rPr>
                <w:rFonts w:eastAsia="WenQuanYi Zen Hei Sharp"/>
                <w:kern w:val="2"/>
                <w:lang w:bidi="hi-IN"/>
              </w:rPr>
              <w:t>Мокробатайского</w:t>
            </w:r>
            <w:proofErr w:type="spellEnd"/>
            <w:r w:rsidRPr="00560AA5">
              <w:rPr>
                <w:rFonts w:eastAsia="WenQuanYi Zen Hei Sharp"/>
                <w:kern w:val="2"/>
                <w:lang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C4AA4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83079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62F4" w14:textId="77777777" w:rsidR="008E1AB2" w:rsidRPr="00560AA5" w:rsidRDefault="008E1AB2" w:rsidP="008E1AB2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2A9B4437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5FCF3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5BEA9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01EB4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B9E7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CF1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3224FEC4" w14:textId="77777777" w:rsidTr="008E1A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4C394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2.1.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FD72F" w14:textId="77777777" w:rsidR="00560AA5" w:rsidRPr="00560AA5" w:rsidRDefault="00560AA5" w:rsidP="0024699A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Размещены ли на фасаде объекта капитального строительства указатели наименовани</w:t>
            </w:r>
            <w:r w:rsidR="0024699A">
              <w:rPr>
                <w:rFonts w:eastAsia="WenQuanYi Zen Hei Sharp"/>
                <w:kern w:val="2"/>
                <w:lang w:eastAsia="zh-CN" w:bidi="hi-IN"/>
              </w:rPr>
              <w:t>я улицы, переулка, площади и т.д.</w:t>
            </w:r>
            <w:r w:rsidRPr="00560AA5">
              <w:rPr>
                <w:rFonts w:eastAsia="WenQuanYi Zen Hei Sharp"/>
                <w:kern w:val="2"/>
                <w:lang w:eastAsia="zh-CN" w:bidi="hi-IN"/>
              </w:rPr>
              <w:t>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F1EC8" w14:textId="585A0E19" w:rsidR="00560AA5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8E1AB2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8E1AB2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9CD066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F3A88E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1EB5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70842D0A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E662A" w14:textId="77777777" w:rsidR="00560AA5" w:rsidRPr="00560AA5" w:rsidRDefault="00560AA5" w:rsidP="0024699A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2</w:t>
            </w:r>
            <w:r w:rsidR="0024699A">
              <w:rPr>
                <w:rFonts w:eastAsia="WenQuanYi Zen Hei Sharp"/>
                <w:kern w:val="2"/>
                <w:lang w:eastAsia="zh-CN" w:bidi="hi-IN"/>
              </w:rPr>
              <w:t>.2</w:t>
            </w:r>
            <w:r w:rsidRPr="00560AA5">
              <w:rPr>
                <w:rFonts w:eastAsia="WenQuanYi Zen Hei Sharp"/>
                <w:kern w:val="2"/>
                <w:lang w:eastAsia="zh-CN" w:bidi="hi-IN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2459A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517CF" w14:textId="28B4E344" w:rsidR="00560AA5" w:rsidRPr="00560AA5" w:rsidRDefault="008E1AB2" w:rsidP="008E1AB2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8E1AB2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8E1AB2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8E1AB2">
              <w:rPr>
                <w:rFonts w:eastAsia="WenQuanYi Zen Hei Sharp"/>
                <w:kern w:val="2"/>
                <w:lang w:eastAsia="zh-CN" w:bidi="hi-IN"/>
              </w:rPr>
              <w:lastRenderedPageBreak/>
              <w:t>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4B7F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252D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E141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7EA5995E" w14:textId="77777777" w:rsidTr="003D753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0BBD7" w14:textId="77777777" w:rsidR="00560AA5" w:rsidRPr="00560AA5" w:rsidRDefault="00560AA5" w:rsidP="0024699A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2.</w:t>
            </w:r>
            <w:r w:rsidR="0024699A">
              <w:rPr>
                <w:rFonts w:eastAsia="WenQuanYi Zen Hei Sharp"/>
                <w:kern w:val="2"/>
                <w:lang w:eastAsia="zh-CN" w:bidi="hi-IN"/>
              </w:rPr>
              <w:t>3</w:t>
            </w:r>
            <w:r w:rsidRPr="00560AA5">
              <w:rPr>
                <w:rFonts w:eastAsia="WenQuanYi Zen Hei Sharp"/>
                <w:kern w:val="2"/>
                <w:lang w:eastAsia="zh-CN" w:bidi="hi-IN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2ED77" w14:textId="77777777" w:rsidR="00560AA5" w:rsidRPr="00560AA5" w:rsidRDefault="00560AA5" w:rsidP="0024699A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Осуществляется ли очистка от снега и льда крыш и козырьков, удаление наледи, снега и сосулек?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CB736" w14:textId="393BC809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694F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DB9B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B655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3A7A0D35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997B9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E4F53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090F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6391F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EB4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46E8FA60" w14:textId="77777777" w:rsidTr="003D753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97E78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3.1.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5C817" w14:textId="77777777" w:rsidR="00560AA5" w:rsidRPr="00560AA5" w:rsidRDefault="00560AA5" w:rsidP="0024699A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E9F5FE" w14:textId="53CD2BDB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8E1AB2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8E1AB2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8E1AB2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8EF0BC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B61F82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571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09550B6F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A050C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3.2.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084D6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4D9BC" w14:textId="721469C7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F2E3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FD665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1C5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412FFC65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46523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8B1F4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FA6FE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657CF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B81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79F6CFEE" w14:textId="77777777" w:rsidTr="008E1A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281EF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4.1.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FA676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1C146" w14:textId="09330F30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0946A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A7542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3B26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3124A1C6" w14:textId="77777777" w:rsidTr="008E1A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3E755" w14:textId="77777777" w:rsidR="00560AA5" w:rsidRPr="00560AA5" w:rsidRDefault="00560AA5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4.2.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E63C0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5753F" w14:textId="73631974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</w:t>
            </w:r>
            <w:r w:rsidRPr="003D7538">
              <w:rPr>
                <w:rFonts w:eastAsia="WenQuanYi Zen Hei Sharp"/>
                <w:kern w:val="2"/>
                <w:lang w:eastAsia="zh-CN" w:bidi="hi-IN"/>
              </w:rPr>
              <w:lastRenderedPageBreak/>
              <w:t xml:space="preserve">20.11.2020 г. № 158 «Об утверждении Правил благоустройства территории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FCA13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83317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BA51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0C25AC0A" w14:textId="77777777" w:rsidTr="008E1AB2">
        <w:trPr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EF56E" w14:textId="77777777" w:rsidR="00560AA5" w:rsidRPr="00560AA5" w:rsidRDefault="0024699A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b/>
                <w:bCs/>
                <w:kern w:val="2"/>
                <w:lang w:eastAsia="zh-CN" w:bidi="hi-IN"/>
              </w:rPr>
              <w:t>5</w:t>
            </w:r>
            <w:r w:rsidR="00560AA5" w:rsidRPr="00560AA5">
              <w:rPr>
                <w:rFonts w:eastAsia="WenQuanYi Zen Hei Sharp"/>
                <w:b/>
                <w:bCs/>
                <w:kern w:val="2"/>
                <w:lang w:eastAsia="zh-CN" w:bidi="hi-IN"/>
              </w:rPr>
              <w:t>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A6843" w14:textId="77777777" w:rsidR="00560AA5" w:rsidRPr="00560AA5" w:rsidRDefault="00560AA5" w:rsidP="00560AA5">
            <w:pPr>
              <w:suppressAutoHyphens/>
              <w:rPr>
                <w:rFonts w:eastAsia="WenQuanYi Zen Hei Sharp"/>
                <w:b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b/>
                <w:kern w:val="2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E8A03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816D5B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14DA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7EE108E6" w14:textId="77777777" w:rsidTr="008E1A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5C1FE" w14:textId="77777777" w:rsidR="00560AA5" w:rsidRPr="00560AA5" w:rsidRDefault="0024699A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>5</w:t>
            </w:r>
            <w:r w:rsidR="00560AA5" w:rsidRPr="00560AA5">
              <w:rPr>
                <w:rFonts w:eastAsia="WenQuanYi Zen Hei Sharp"/>
                <w:kern w:val="2"/>
                <w:lang w:eastAsia="zh-CN" w:bidi="hi-IN"/>
              </w:rPr>
              <w:t>.1.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FF641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6F24E" w14:textId="5F124CB3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A7A3F" w14:textId="77777777" w:rsidR="00560AA5" w:rsidRPr="00560AA5" w:rsidRDefault="00560AA5" w:rsidP="00560AA5">
            <w:pPr>
              <w:suppressAutoHyphens/>
              <w:snapToGrid w:val="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0898B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7E5A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560AA5" w:rsidRPr="00560AA5" w14:paraId="1DAAD1CB" w14:textId="77777777" w:rsidTr="008E1A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A1F6754" w14:textId="77777777" w:rsidR="00560AA5" w:rsidRPr="00560AA5" w:rsidRDefault="0024699A" w:rsidP="00560AA5">
            <w:pPr>
              <w:suppressAutoHyphens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>5</w:t>
            </w:r>
            <w:r w:rsidR="00560AA5" w:rsidRPr="00560AA5">
              <w:rPr>
                <w:rFonts w:eastAsia="WenQuanYi Zen Hei Sharp"/>
                <w:kern w:val="2"/>
                <w:lang w:eastAsia="zh-CN" w:bidi="hi-IN"/>
              </w:rPr>
              <w:t>.2.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CBBA16" w14:textId="77777777" w:rsidR="00560AA5" w:rsidRPr="00560AA5" w:rsidRDefault="00560AA5" w:rsidP="00560AA5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560AA5">
              <w:rPr>
                <w:rFonts w:eastAsia="WenQuanYi Zen Hei Sharp"/>
                <w:kern w:val="2"/>
                <w:lang w:eastAsia="zh-CN" w:bidi="hi-IN"/>
              </w:rPr>
              <w:t xml:space="preserve">Соблюдаются ли требования к тротуарам, подходам, пандусам и ступеням </w:t>
            </w:r>
            <w:proofErr w:type="gramStart"/>
            <w:r w:rsidRPr="00560AA5">
              <w:rPr>
                <w:rFonts w:eastAsia="WenQuanYi Zen Hei Sharp"/>
                <w:kern w:val="2"/>
                <w:lang w:eastAsia="zh-CN" w:bidi="hi-IN"/>
              </w:rPr>
              <w:t>к  зданиям</w:t>
            </w:r>
            <w:proofErr w:type="gramEnd"/>
            <w:r w:rsidRPr="00560AA5">
              <w:rPr>
                <w:rFonts w:eastAsia="WenQuanYi Zen Hei Sharp"/>
                <w:kern w:val="2"/>
                <w:lang w:eastAsia="zh-CN" w:bidi="hi-IN"/>
              </w:rPr>
              <w:t xml:space="preserve">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AEBD27" w14:textId="2D1C97B8" w:rsidR="00560AA5" w:rsidRPr="00560AA5" w:rsidRDefault="003D7538" w:rsidP="003D7538">
            <w:pPr>
              <w:suppressAutoHyphens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Решение Собрание депутатов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от 20.11.2020 г. № 158 «Об утверждении Правил благоустройства территории </w:t>
            </w:r>
            <w:proofErr w:type="spellStart"/>
            <w:r w:rsidRPr="003D7538">
              <w:rPr>
                <w:rFonts w:eastAsia="WenQuanYi Zen Hei Sharp"/>
                <w:kern w:val="2"/>
                <w:lang w:eastAsia="zh-CN" w:bidi="hi-IN"/>
              </w:rPr>
              <w:t>Мокробатайского</w:t>
            </w:r>
            <w:proofErr w:type="spellEnd"/>
            <w:r w:rsidRPr="003D7538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D9B4EDF" w14:textId="77777777" w:rsidR="00560AA5" w:rsidRPr="00560AA5" w:rsidRDefault="00560AA5" w:rsidP="00560AA5">
            <w:pPr>
              <w:suppressAutoHyphens/>
              <w:snapToGrid w:val="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A2D825A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E7927" w14:textId="77777777" w:rsidR="00560AA5" w:rsidRPr="00560AA5" w:rsidRDefault="00560AA5" w:rsidP="00560AA5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</w:tbl>
    <w:p w14:paraId="3D3F1FB4" w14:textId="77777777" w:rsid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14:paraId="39B016C1" w14:textId="77777777" w:rsid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14:paraId="3365C634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>«__» ______________ 20__ г.</w:t>
      </w:r>
    </w:p>
    <w:p w14:paraId="6271756E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 xml:space="preserve">     (дата заполнения</w:t>
      </w:r>
    </w:p>
    <w:p w14:paraId="35B2F42C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 xml:space="preserve">    проверочного листа)</w:t>
      </w:r>
    </w:p>
    <w:p w14:paraId="2D4E1573" w14:textId="77777777" w:rsidR="00077034" w:rsidRPr="00077034" w:rsidRDefault="00077034" w:rsidP="0007703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99B1F9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14:paraId="4E4D6517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>_____________________________                      __________                      ________________________________</w:t>
      </w:r>
    </w:p>
    <w:p w14:paraId="0A2BEFB6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 xml:space="preserve">(должность лица, заполнившего                         </w:t>
      </w:r>
      <w:proofErr w:type="gramStart"/>
      <w:r w:rsidRPr="00077034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077034">
        <w:rPr>
          <w:rFonts w:eastAsia="Calibri"/>
          <w:sz w:val="20"/>
          <w:szCs w:val="20"/>
          <w:lang w:eastAsia="en-US"/>
        </w:rPr>
        <w:t>подпись)                                     (фамилия, имя, отчество</w:t>
      </w:r>
    </w:p>
    <w:p w14:paraId="5297D01D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 xml:space="preserve">      проверочный лист)                                                                                    (при наличии) лица, заполнившего</w:t>
      </w:r>
    </w:p>
    <w:p w14:paraId="2517CED0" w14:textId="77777777" w:rsidR="00077034" w:rsidRPr="00077034" w:rsidRDefault="00077034" w:rsidP="0007703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7703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проверочный лист)</w:t>
      </w:r>
    </w:p>
    <w:p w14:paraId="1D65D915" w14:textId="77777777" w:rsidR="000E7E77" w:rsidRPr="000E7E77" w:rsidRDefault="000E7E77" w:rsidP="000E7E77">
      <w:pPr>
        <w:spacing w:before="100" w:beforeAutospacing="1"/>
        <w:ind w:firstLine="720"/>
        <w:jc w:val="both"/>
        <w:rPr>
          <w:rFonts w:ascii="Times New Roman CYR" w:hAnsi="Times New Roman CYR" w:cs="Times New Roman CYR"/>
        </w:rPr>
      </w:pPr>
    </w:p>
    <w:p w14:paraId="6745B419" w14:textId="77777777" w:rsidR="001628F4" w:rsidRDefault="001628F4"/>
    <w:sectPr w:rsidR="001628F4" w:rsidSect="008E1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E6"/>
    <w:rsid w:val="00077034"/>
    <w:rsid w:val="000E7E77"/>
    <w:rsid w:val="00117F1E"/>
    <w:rsid w:val="0013369B"/>
    <w:rsid w:val="001628F4"/>
    <w:rsid w:val="0024699A"/>
    <w:rsid w:val="003D7538"/>
    <w:rsid w:val="004C0517"/>
    <w:rsid w:val="00560AA5"/>
    <w:rsid w:val="007F6109"/>
    <w:rsid w:val="008E1AB2"/>
    <w:rsid w:val="00AF20E6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6A7D21"/>
  <w15:docId w15:val="{A2453592-5DFB-452B-ADB7-EC97B1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52E9-FCAF-423E-9990-4A29009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Специалист</cp:lastModifiedBy>
  <cp:revision>3</cp:revision>
  <cp:lastPrinted>2022-02-25T08:29:00Z</cp:lastPrinted>
  <dcterms:created xsi:type="dcterms:W3CDTF">2022-02-16T12:07:00Z</dcterms:created>
  <dcterms:modified xsi:type="dcterms:W3CDTF">2022-02-25T08:30:00Z</dcterms:modified>
</cp:coreProperties>
</file>